
<file path=[Content_Types].xml><?xml version="1.0" encoding="utf-8"?>
<Types xmlns="http://schemas.openxmlformats.org/package/2006/content-types">
  <Default Extension="tiff" ContentType="image/tif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media/image3.svg" ContentType="image/sv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35D367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</w:rPr>
        <w:fldChar w:fldCharType="begin">
          <w:fldData xml:space="preserve">ZQBKAHoAdABYAFEAdAAwAFYARQBXAGEAcgBwAHYAdQBkAE4AOQBVADQAaABBAGoAcwB0AG0ASQAy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</w:fldData>
        </w:fldChar>
      </w:r>
      <w:r>
        <w:rPr>
          <w:rFonts w:hint="eastAsia" w:ascii="Times New Roman" w:hAnsi="Times New Roman"/>
          <w:b/>
          <w:bCs/>
          <w:sz w:val="24"/>
          <w:lang w:eastAsia="zh-CN"/>
        </w:rPr>
        <w:instrText xml:space="preserve">ADDIN CNKISM.UserStyle</w:instrText>
      </w:r>
      <w:r>
        <w:rPr>
          <w:rFonts w:hint="eastAsia" w:ascii="Times New Roman" w:hAnsi="Times New Roman"/>
          <w:b/>
          <w:bCs/>
          <w:sz w:val="24"/>
        </w:rPr>
        <w:fldChar w:fldCharType="separate"/>
      </w:r>
      <w:r>
        <w:rPr>
          <w:rFonts w:hint="eastAsia" w:ascii="Times New Roman" w:hAnsi="Times New Roman"/>
          <w:b/>
          <w:bCs/>
          <w:sz w:val="24"/>
        </w:rPr>
        <w:fldChar w:fldCharType="end"/>
      </w:r>
      <w:r>
        <w:rPr>
          <w:rFonts w:hint="eastAsia" w:ascii="Times New Roman" w:hAnsi="Times New Roman"/>
          <w:b/>
          <w:bCs/>
          <w:sz w:val="24"/>
        </w:rPr>
        <w:t xml:space="preserve">Appendices A. </w:t>
      </w:r>
      <w:r>
        <w:rPr>
          <w:rFonts w:hint="eastAsia" w:ascii="Times New Roman" w:hAnsi="Times New Roman"/>
          <w:b/>
          <w:bCs/>
          <w:sz w:val="24"/>
          <w:shd w:val="clear" w:color="auto" w:fill="FFFFFF"/>
        </w:rPr>
        <w:t xml:space="preserve">Supplementary </w:t>
      </w:r>
      <w:r>
        <w:rPr>
          <w:rFonts w:ascii="Times New Roman" w:hAnsi="Times New Roman"/>
          <w:b/>
          <w:bCs/>
          <w:sz w:val="24"/>
          <w:shd w:val="clear" w:color="auto" w:fill="FFFFFF"/>
        </w:rPr>
        <w:t>figures</w:t>
      </w:r>
    </w:p>
    <w:p w14:paraId="25F4F92F">
      <w:pPr>
        <w:spacing w:before="156" w:beforeLines="50" w:after="156" w:afterLines="50" w:line="360" w:lineRule="auto"/>
        <w:jc w:val="left"/>
        <w:rPr>
          <w:rFonts w:hint="eastAsia" w:ascii="Times New Roman" w:hAnsi="Times New Roman" w:eastAsia="宋体"/>
          <w:b/>
          <w:bCs/>
          <w:sz w:val="24"/>
          <w:lang w:eastAsia="zh-CN"/>
        </w:rPr>
      </w:pPr>
      <w:r>
        <w:rPr>
          <w:rFonts w:hint="eastAsia" w:ascii="Times New Roman" w:hAnsi="Times New Roman" w:eastAsia="宋体"/>
          <w:b/>
          <w:bCs/>
          <w:sz w:val="24"/>
          <w:lang w:eastAsia="zh-CN"/>
        </w:rPr>
        <w:drawing>
          <wp:inline distT="0" distB="0" distL="114300" distR="114300">
            <wp:extent cx="5265420" cy="2672080"/>
            <wp:effectExtent l="0" t="0" r="7620" b="10160"/>
            <wp:docPr id="1" name="图片 1" descr="附图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附图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7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6BDD8">
      <w:pPr>
        <w:spacing w:before="156" w:beforeLines="50" w:after="156" w:afterLines="50" w:line="360" w:lineRule="auto"/>
        <w:jc w:val="left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  <w:lang w:val="en-GB" w:eastAsia="zh-CN"/>
        </w:rPr>
        <w:t>Figure</w:t>
      </w:r>
      <w:r>
        <w:rPr>
          <w:rFonts w:ascii="Times New Roman" w:hAnsi="Times New Roman"/>
          <w:b/>
          <w:bCs/>
          <w:sz w:val="24"/>
          <w:lang w:val="en-GB"/>
        </w:rPr>
        <w:t xml:space="preserve"> S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1</w:t>
      </w:r>
      <w:r>
        <w:rPr>
          <w:rFonts w:ascii="Times New Roman" w:hAnsi="Times New Roman"/>
          <w:b/>
          <w:bCs/>
          <w:sz w:val="24"/>
          <w:lang w:val="en-GB"/>
        </w:rPr>
        <w:t xml:space="preserve">. </w:t>
      </w:r>
      <w:r>
        <w:rPr>
          <w:rFonts w:ascii="Times New Roman" w:hAnsi="Times New Roman"/>
          <w:b/>
          <w:bCs/>
          <w:sz w:val="24"/>
        </w:rPr>
        <w:t xml:space="preserve">Volcano plots for </w:t>
      </w:r>
      <w:r>
        <w:rPr>
          <w:rFonts w:hint="eastAsia" w:ascii="Times New Roman" w:hAnsi="Times New Roman"/>
          <w:b/>
          <w:bCs/>
          <w:sz w:val="24"/>
          <w:lang w:eastAsia="zh-CN"/>
        </w:rPr>
        <w:t>differential Accumulation Metabolites</w:t>
      </w:r>
      <w:r>
        <w:rPr>
          <w:rFonts w:ascii="Times New Roman" w:hAnsi="Times New Roman"/>
          <w:b/>
          <w:bCs/>
          <w:sz w:val="24"/>
        </w:rPr>
        <w:t xml:space="preserve"> (</w:t>
      </w:r>
      <w:r>
        <w:rPr>
          <w:rFonts w:hint="eastAsia" w:ascii="Times New Roman" w:hAnsi="Times New Roman"/>
          <w:b/>
          <w:bCs/>
          <w:sz w:val="24"/>
          <w:lang w:eastAsia="zh-CN"/>
        </w:rPr>
        <w:t>DAMs</w:t>
      </w:r>
      <w:r>
        <w:rPr>
          <w:rFonts w:ascii="Times New Roman" w:hAnsi="Times New Roman"/>
          <w:b/>
          <w:bCs/>
          <w:sz w:val="24"/>
        </w:rPr>
        <w:t>) with five pairwise comparisons (</w:t>
      </w:r>
      <w:r>
        <w:rPr>
          <w:rFonts w:hint="eastAsia" w:ascii="Times New Roman" w:hAnsi="Times New Roman"/>
          <w:b/>
          <w:bCs/>
          <w:sz w:val="24"/>
        </w:rPr>
        <w:t>NA_vs_NN、PN_vs_NN、PA_vs_NN、PA_vs_NA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 xml:space="preserve"> and </w:t>
      </w:r>
      <w:r>
        <w:rPr>
          <w:rFonts w:hint="eastAsia" w:ascii="Times New Roman" w:hAnsi="Times New Roman"/>
          <w:b/>
          <w:bCs/>
          <w:sz w:val="24"/>
        </w:rPr>
        <w:t>PA_vs_PN</w:t>
      </w:r>
      <w:r>
        <w:rPr>
          <w:rFonts w:ascii="Times New Roman" w:hAnsi="Times New Roman"/>
          <w:b/>
          <w:bCs/>
          <w:sz w:val="24"/>
        </w:rPr>
        <w:t>).</w:t>
      </w:r>
    </w:p>
    <w:p w14:paraId="5E8C22EB">
      <w:pPr>
        <w:spacing w:before="156" w:beforeLines="50" w:after="156" w:afterLines="50" w:line="360" w:lineRule="auto"/>
        <w:jc w:val="both"/>
        <w:rPr>
          <w:rFonts w:hint="eastAsia" w:ascii="Times New Roman" w:hAnsi="Times New Roman" w:eastAsia="黑体" w:cs="Times New Roman"/>
          <w:sz w:val="21"/>
          <w:szCs w:val="21"/>
          <w:highlight w:val="yellow"/>
          <w:lang w:val="en-US" w:eastAsia="zh-CN"/>
          <w14:ligatures w14:val="standardContextual"/>
        </w:rPr>
      </w:pPr>
      <w:bookmarkStart w:id="0" w:name="_GoBack"/>
      <w:r>
        <w:rPr>
          <w:rFonts w:hint="default" w:ascii="Times New Roman" w:hAnsi="Times New Roman" w:eastAsia="黑体" w:cs="Times New Roman"/>
          <w:sz w:val="21"/>
          <w:szCs w:val="21"/>
          <w:highlight w:val="yellow"/>
          <w14:ligatures w14:val="standardContextual"/>
        </w:rPr>
        <w:t xml:space="preserve">Horizontal dashed line indicates </w:t>
      </w:r>
      <w:r>
        <w:rPr>
          <w:rFonts w:hint="default" w:ascii="Times New Roman" w:hAnsi="Times New Roman" w:eastAsia="黑体" w:cs="Times New Roman"/>
          <w:i/>
          <w:iCs/>
          <w:sz w:val="21"/>
          <w:szCs w:val="21"/>
          <w:highlight w:val="yellow"/>
          <w14:ligatures w14:val="standardContextual"/>
        </w:rPr>
        <w:t>p</w:t>
      </w:r>
      <w:r>
        <w:rPr>
          <w:rFonts w:hint="default" w:ascii="Times New Roman" w:hAnsi="Times New Roman" w:eastAsia="黑体" w:cs="Times New Roman"/>
          <w:sz w:val="21"/>
          <w:szCs w:val="21"/>
          <w:highlight w:val="yellow"/>
          <w14:ligatures w14:val="standardContextual"/>
        </w:rPr>
        <w:t xml:space="preserve"> = 0.05; vertical dashed lines correspond to </w:t>
      </w:r>
      <w:r>
        <w:rPr>
          <w:rFonts w:hint="default" w:ascii="Times New Roman" w:hAnsi="Times New Roman" w:cs="Times New Roman"/>
          <w:szCs w:val="24"/>
          <w:highlight w:val="yellow"/>
        </w:rPr>
        <w:t>|log₂(</w:t>
      </w:r>
      <w:r>
        <w:rPr>
          <w:rFonts w:hint="eastAsia" w:ascii="Times New Roman" w:hAnsi="Times New Roman" w:cs="Times New Roman"/>
          <w:szCs w:val="24"/>
          <w:highlight w:val="yellow"/>
          <w:lang w:val="en-US" w:eastAsia="zh-CN"/>
        </w:rPr>
        <w:t>F</w:t>
      </w:r>
      <w:r>
        <w:rPr>
          <w:rFonts w:hint="default" w:ascii="Times New Roman" w:hAnsi="Times New Roman" w:cs="Times New Roman"/>
          <w:szCs w:val="24"/>
          <w:highlight w:val="yellow"/>
        </w:rPr>
        <w:t xml:space="preserve">old </w:t>
      </w:r>
      <w:r>
        <w:rPr>
          <w:rFonts w:hint="eastAsia" w:ascii="Times New Roman" w:hAnsi="Times New Roman" w:cs="Times New Roman"/>
          <w:szCs w:val="24"/>
          <w:highlight w:val="yellow"/>
          <w:lang w:val="en-US" w:eastAsia="zh-CN"/>
        </w:rPr>
        <w:t>C</w:t>
      </w:r>
      <w:r>
        <w:rPr>
          <w:rFonts w:hint="default" w:ascii="Times New Roman" w:hAnsi="Times New Roman" w:cs="Times New Roman"/>
          <w:szCs w:val="24"/>
          <w:highlight w:val="yellow"/>
        </w:rPr>
        <w:t>hange)|</w:t>
      </w:r>
      <w:r>
        <w:rPr>
          <w:rFonts w:hint="default" w:ascii="Times New Roman" w:hAnsi="Times New Roman" w:eastAsia="黑体" w:cs="Times New Roman"/>
          <w:sz w:val="21"/>
          <w:szCs w:val="21"/>
          <w:highlight w:val="yellow"/>
          <w14:ligatures w14:val="standardContextual"/>
        </w:rPr>
        <w:t xml:space="preserve"> = </w:t>
      </w:r>
      <w:r>
        <w:rPr>
          <w:rFonts w:hint="eastAsia" w:ascii="Times New Roman" w:hAnsi="Times New Roman" w:eastAsia="黑体" w:cs="Times New Roman"/>
          <w:sz w:val="21"/>
          <w:szCs w:val="21"/>
          <w:highlight w:val="yellow"/>
          <w:lang w:val="en-US" w:eastAsia="zh-CN"/>
          <w14:ligatures w14:val="standardContextual"/>
        </w:rPr>
        <w:t>1</w:t>
      </w:r>
      <w:r>
        <w:rPr>
          <w:rFonts w:hint="default" w:ascii="Times New Roman" w:hAnsi="Times New Roman" w:eastAsia="黑体" w:cs="Times New Roman"/>
          <w:sz w:val="21"/>
          <w:szCs w:val="21"/>
          <w:highlight w:val="yellow"/>
          <w14:ligatures w14:val="standardContextual"/>
        </w:rPr>
        <w:t>.</w:t>
      </w:r>
      <w:r>
        <w:rPr>
          <w:rFonts w:hint="eastAsia" w:ascii="Times New Roman" w:hAnsi="Times New Roman" w:eastAsia="黑体" w:cs="Times New Roman"/>
          <w:sz w:val="21"/>
          <w:szCs w:val="21"/>
          <w:highlight w:val="yellow"/>
          <w:lang w:val="en-US" w:eastAsia="zh-CN"/>
          <w14:ligatures w14:val="standardContextual"/>
        </w:rPr>
        <w:t xml:space="preserve"> </w:t>
      </w:r>
      <w:r>
        <w:rPr>
          <w:rFonts w:hint="default" w:ascii="Times New Roman" w:hAnsi="Times New Roman" w:eastAsia="黑体" w:cs="Times New Roman"/>
          <w:sz w:val="21"/>
          <w:szCs w:val="21"/>
          <w:highlight w:val="yellow"/>
          <w14:ligatures w14:val="standardContextual"/>
        </w:rPr>
        <w:t>Red dots: significantly up-regulated metabolites (</w:t>
      </w:r>
      <w:r>
        <w:rPr>
          <w:rFonts w:hint="default" w:ascii="Times New Roman" w:hAnsi="Times New Roman" w:eastAsia="黑体" w:cs="Times New Roman"/>
          <w:i/>
          <w:iCs/>
          <w:sz w:val="21"/>
          <w:szCs w:val="21"/>
          <w:highlight w:val="yellow"/>
          <w14:ligatures w14:val="standardContextual"/>
        </w:rPr>
        <w:t>p</w:t>
      </w:r>
      <w:r>
        <w:rPr>
          <w:rFonts w:hint="default" w:ascii="Times New Roman" w:hAnsi="Times New Roman" w:eastAsia="黑体" w:cs="Times New Roman"/>
          <w:sz w:val="21"/>
          <w:szCs w:val="21"/>
          <w:highlight w:val="yellow"/>
          <w14:ligatures w14:val="standardContextual"/>
        </w:rPr>
        <w:t>-value &lt; 0.05 and |log₂(</w:t>
      </w:r>
      <w:r>
        <w:rPr>
          <w:rFonts w:hint="eastAsia" w:ascii="Times New Roman" w:hAnsi="Times New Roman" w:eastAsia="黑体" w:cs="Times New Roman"/>
          <w:sz w:val="21"/>
          <w:szCs w:val="21"/>
          <w:highlight w:val="yellow"/>
          <w:lang w:val="en-US" w:eastAsia="zh-CN"/>
          <w14:ligatures w14:val="standardContextual"/>
        </w:rPr>
        <w:t>F</w:t>
      </w:r>
      <w:r>
        <w:rPr>
          <w:rFonts w:hint="default" w:ascii="Times New Roman" w:hAnsi="Times New Roman" w:eastAsia="黑体" w:cs="Times New Roman"/>
          <w:sz w:val="21"/>
          <w:szCs w:val="21"/>
          <w:highlight w:val="yellow"/>
          <w14:ligatures w14:val="standardContextual"/>
        </w:rPr>
        <w:t xml:space="preserve">old </w:t>
      </w:r>
      <w:r>
        <w:rPr>
          <w:rFonts w:hint="eastAsia" w:ascii="Times New Roman" w:hAnsi="Times New Roman" w:eastAsia="黑体" w:cs="Times New Roman"/>
          <w:sz w:val="21"/>
          <w:szCs w:val="21"/>
          <w:highlight w:val="yellow"/>
          <w:lang w:val="en-US" w:eastAsia="zh-CN"/>
          <w14:ligatures w14:val="standardContextual"/>
        </w:rPr>
        <w:t>C</w:t>
      </w:r>
      <w:r>
        <w:rPr>
          <w:rFonts w:hint="default" w:ascii="Times New Roman" w:hAnsi="Times New Roman" w:eastAsia="黑体" w:cs="Times New Roman"/>
          <w:sz w:val="21"/>
          <w:szCs w:val="21"/>
          <w:highlight w:val="yellow"/>
          <w14:ligatures w14:val="standardContextual"/>
        </w:rPr>
        <w:t xml:space="preserve">hange)| ≥ 1); </w:t>
      </w:r>
      <w:r>
        <w:rPr>
          <w:rFonts w:hint="eastAsia" w:ascii="Times New Roman" w:hAnsi="Times New Roman" w:eastAsia="黑体" w:cs="Times New Roman"/>
          <w:sz w:val="21"/>
          <w:szCs w:val="21"/>
          <w:highlight w:val="yellow"/>
          <w:lang w:val="en-US" w:eastAsia="zh-CN"/>
          <w14:ligatures w14:val="standardContextual"/>
        </w:rPr>
        <w:t>Green</w:t>
      </w:r>
      <w:r>
        <w:rPr>
          <w:rFonts w:hint="default" w:ascii="Times New Roman" w:hAnsi="Times New Roman" w:eastAsia="黑体" w:cs="Times New Roman"/>
          <w:sz w:val="21"/>
          <w:szCs w:val="21"/>
          <w:highlight w:val="yellow"/>
          <w14:ligatures w14:val="standardContextual"/>
        </w:rPr>
        <w:t xml:space="preserve"> dots: significantly down-regulated metabolites (</w:t>
      </w:r>
      <w:r>
        <w:rPr>
          <w:rFonts w:hint="default" w:ascii="Times New Roman" w:hAnsi="Times New Roman" w:eastAsia="黑体" w:cs="Times New Roman"/>
          <w:i/>
          <w:iCs/>
          <w:sz w:val="21"/>
          <w:szCs w:val="21"/>
          <w:highlight w:val="yellow"/>
          <w14:ligatures w14:val="standardContextual"/>
        </w:rPr>
        <w:t>p</w:t>
      </w:r>
      <w:r>
        <w:rPr>
          <w:rFonts w:hint="default" w:ascii="Times New Roman" w:hAnsi="Times New Roman" w:eastAsia="黑体" w:cs="Times New Roman"/>
          <w:sz w:val="21"/>
          <w:szCs w:val="21"/>
          <w:highlight w:val="yellow"/>
          <w14:ligatures w14:val="standardContextual"/>
        </w:rPr>
        <w:t>-value &lt; 0.05 and |log₂(</w:t>
      </w:r>
      <w:r>
        <w:rPr>
          <w:rFonts w:hint="eastAsia" w:ascii="Times New Roman" w:hAnsi="Times New Roman" w:eastAsia="黑体" w:cs="Times New Roman"/>
          <w:sz w:val="21"/>
          <w:szCs w:val="21"/>
          <w:highlight w:val="yellow"/>
          <w:lang w:val="en-US" w:eastAsia="zh-CN"/>
          <w14:ligatures w14:val="standardContextual"/>
        </w:rPr>
        <w:t>F</w:t>
      </w:r>
      <w:r>
        <w:rPr>
          <w:rFonts w:hint="default" w:ascii="Times New Roman" w:hAnsi="Times New Roman" w:eastAsia="黑体" w:cs="Times New Roman"/>
          <w:sz w:val="21"/>
          <w:szCs w:val="21"/>
          <w:highlight w:val="yellow"/>
          <w14:ligatures w14:val="standardContextual"/>
        </w:rPr>
        <w:t xml:space="preserve">old </w:t>
      </w:r>
      <w:r>
        <w:rPr>
          <w:rFonts w:hint="eastAsia" w:ascii="Times New Roman" w:hAnsi="Times New Roman" w:eastAsia="黑体" w:cs="Times New Roman"/>
          <w:sz w:val="21"/>
          <w:szCs w:val="21"/>
          <w:highlight w:val="yellow"/>
          <w:lang w:val="en-US" w:eastAsia="zh-CN"/>
          <w14:ligatures w14:val="standardContextual"/>
        </w:rPr>
        <w:t>C</w:t>
      </w:r>
      <w:r>
        <w:rPr>
          <w:rFonts w:hint="default" w:ascii="Times New Roman" w:hAnsi="Times New Roman" w:eastAsia="黑体" w:cs="Times New Roman"/>
          <w:sz w:val="21"/>
          <w:szCs w:val="21"/>
          <w:highlight w:val="yellow"/>
          <w14:ligatures w14:val="standardContextual"/>
        </w:rPr>
        <w:t>hange)| ≥ 1); gray dots: non-significant.</w:t>
      </w:r>
      <w:r>
        <w:rPr>
          <w:rFonts w:hint="eastAsia" w:ascii="Times New Roman" w:hAnsi="Times New Roman" w:eastAsia="黑体" w:cs="Times New Roman"/>
          <w:sz w:val="21"/>
          <w:szCs w:val="21"/>
          <w:highlight w:val="yellow"/>
          <w:lang w:val="en-US" w:eastAsia="zh-CN"/>
          <w14:ligatures w14:val="standardContextual"/>
        </w:rPr>
        <w:t xml:space="preserve"> NN: non-inoculated, control irrigation; NA: non-inoculated, alkaline stress; PN: </w:t>
      </w:r>
      <w:r>
        <w:rPr>
          <w:rFonts w:hint="eastAsia" w:ascii="Times New Roman" w:hAnsi="Times New Roman" w:eastAsia="黑体" w:cs="Times New Roman"/>
          <w:i/>
          <w:iCs/>
          <w:sz w:val="21"/>
          <w:szCs w:val="21"/>
          <w:highlight w:val="yellow"/>
          <w:lang w:val="en-US" w:eastAsia="zh-CN"/>
          <w14:ligatures w14:val="standardContextual"/>
        </w:rPr>
        <w:t>P. indica</w:t>
      </w:r>
      <w:r>
        <w:rPr>
          <w:rFonts w:hint="eastAsia" w:ascii="Times New Roman" w:hAnsi="Times New Roman" w:eastAsia="黑体" w:cs="Times New Roman"/>
          <w:sz w:val="21"/>
          <w:szCs w:val="21"/>
          <w:highlight w:val="yellow"/>
          <w:lang w:val="en-US" w:eastAsia="zh-CN"/>
          <w14:ligatures w14:val="standardContextual"/>
        </w:rPr>
        <w:t xml:space="preserve">-inoculated, control irrigation; and PA: </w:t>
      </w:r>
      <w:r>
        <w:rPr>
          <w:rFonts w:hint="eastAsia" w:ascii="Times New Roman" w:hAnsi="Times New Roman" w:eastAsia="黑体" w:cs="Times New Roman"/>
          <w:i/>
          <w:iCs/>
          <w:sz w:val="21"/>
          <w:szCs w:val="21"/>
          <w:highlight w:val="yellow"/>
          <w:lang w:val="en-US" w:eastAsia="zh-CN"/>
          <w14:ligatures w14:val="standardContextual"/>
        </w:rPr>
        <w:t>P. indica</w:t>
      </w:r>
      <w:r>
        <w:rPr>
          <w:rFonts w:hint="eastAsia" w:ascii="Times New Roman" w:hAnsi="Times New Roman" w:eastAsia="黑体" w:cs="Times New Roman"/>
          <w:sz w:val="21"/>
          <w:szCs w:val="21"/>
          <w:highlight w:val="yellow"/>
          <w:lang w:val="en-US" w:eastAsia="zh-CN"/>
          <w14:ligatures w14:val="standardContextual"/>
        </w:rPr>
        <w:t>-inoculated, alkaline stress. These abbreviations are used henceforth.</w:t>
      </w:r>
    </w:p>
    <w:bookmarkEnd w:id="0"/>
    <w:p w14:paraId="28AB7EE9">
      <w:pPr>
        <w:spacing w:before="156" w:beforeLines="50" w:after="156" w:afterLines="50" w:line="360" w:lineRule="auto"/>
        <w:jc w:val="left"/>
        <w:rPr>
          <w:rFonts w:ascii="Times New Roman" w:hAnsi="Times New Roman"/>
          <w:b/>
          <w:bCs/>
          <w:sz w:val="24"/>
        </w:rPr>
      </w:pPr>
    </w:p>
    <w:p w14:paraId="36D518BB">
      <w:pPr>
        <w:spacing w:before="156" w:beforeLines="50" w:after="156" w:afterLines="50" w:line="360" w:lineRule="auto"/>
        <w:jc w:val="left"/>
        <w:rPr>
          <w:rFonts w:ascii="Times New Roman" w:hAnsi="Times New Roman"/>
          <w:b/>
          <w:bCs/>
          <w:sz w:val="24"/>
        </w:rPr>
      </w:pPr>
    </w:p>
    <w:p w14:paraId="7B22CADB">
      <w:pPr>
        <w:spacing w:before="156" w:beforeLines="50" w:after="156" w:afterLines="50" w:line="360" w:lineRule="auto"/>
        <w:jc w:val="left"/>
        <w:rPr>
          <w:rFonts w:hint="eastAsia" w:ascii="Times New Roman" w:hAnsi="Times New Roman"/>
          <w:b/>
          <w:bCs/>
          <w:sz w:val="24"/>
        </w:rPr>
      </w:pPr>
    </w:p>
    <w:p w14:paraId="0625F176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4576CE57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14:paraId="504DC530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33C68864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 w:eastAsia="宋体"/>
          <w:sz w:val="24"/>
          <w:lang w:eastAsia="zh-CN"/>
        </w:rPr>
      </w:pPr>
      <w:r>
        <w:rPr>
          <w:rFonts w:hint="eastAsia" w:ascii="Times New Roman" w:hAnsi="Times New Roman" w:eastAsia="宋体"/>
          <w:sz w:val="24"/>
          <w:lang w:eastAsia="zh-CN"/>
        </w:rPr>
        <w:drawing>
          <wp:inline distT="0" distB="0" distL="114300" distR="114300">
            <wp:extent cx="5268595" cy="3166110"/>
            <wp:effectExtent l="0" t="0" r="0" b="0"/>
            <wp:docPr id="2" name="图片 2" descr="附图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附图3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6901C">
      <w:pPr>
        <w:spacing w:before="156" w:beforeLines="50" w:after="156" w:afterLines="50" w:line="360" w:lineRule="auto"/>
        <w:jc w:val="left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  <w:lang w:eastAsia="zh-CN"/>
        </w:rPr>
        <w:t>Figure</w:t>
      </w:r>
      <w:r>
        <w:rPr>
          <w:rFonts w:ascii="Times New Roman" w:hAnsi="Times New Roman"/>
          <w:b/>
          <w:bCs/>
          <w:sz w:val="24"/>
        </w:rPr>
        <w:t xml:space="preserve"> S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2</w:t>
      </w:r>
      <w:r>
        <w:rPr>
          <w:rFonts w:ascii="Times New Roman" w:hAnsi="Times New Roman"/>
          <w:b/>
          <w:bCs/>
          <w:sz w:val="24"/>
        </w:rPr>
        <w:t xml:space="preserve">. Classifications of </w:t>
      </w:r>
      <w:r>
        <w:rPr>
          <w:rFonts w:hint="eastAsia" w:ascii="Times New Roman" w:hAnsi="Times New Roman"/>
          <w:b/>
          <w:bCs/>
          <w:sz w:val="24"/>
          <w:lang w:eastAsia="zh-CN"/>
        </w:rPr>
        <w:t>DAMs</w:t>
      </w:r>
      <w:r>
        <w:rPr>
          <w:rFonts w:ascii="Times New Roman" w:hAnsi="Times New Roman"/>
          <w:b/>
          <w:bCs/>
          <w:sz w:val="24"/>
        </w:rPr>
        <w:t xml:space="preserve"> with five pairwise comparisons (</w:t>
      </w:r>
      <w:r>
        <w:rPr>
          <w:rFonts w:hint="eastAsia" w:ascii="Times New Roman" w:hAnsi="Times New Roman"/>
          <w:b/>
          <w:bCs/>
          <w:sz w:val="24"/>
        </w:rPr>
        <w:t>NA_vs_NN、PN_vs_NN、PA_vs_NN、PA_vs_NA and PA_vs_PN</w:t>
      </w:r>
      <w:r>
        <w:rPr>
          <w:rFonts w:ascii="Times New Roman" w:hAnsi="Times New Roman"/>
          <w:b/>
          <w:bCs/>
          <w:sz w:val="24"/>
        </w:rPr>
        <w:t>).</w:t>
      </w:r>
    </w:p>
    <w:p w14:paraId="14720ECE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09C7D5FA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5D4007D4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7E06BCBB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6C01CBE4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/>
          <w:sz w:val="24"/>
        </w:rPr>
      </w:pPr>
    </w:p>
    <w:p w14:paraId="70296628">
      <w:pPr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14:paraId="450FA151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 w:eastAsia="宋体"/>
          <w:sz w:val="24"/>
          <w:lang w:eastAsia="zh-CN"/>
        </w:rPr>
      </w:pPr>
      <w:r>
        <w:rPr>
          <w:rFonts w:hint="eastAsia" w:ascii="Times New Roman" w:hAnsi="Times New Roman" w:eastAsia="宋体"/>
          <w:sz w:val="24"/>
          <w:lang w:eastAsia="zh-CN"/>
        </w:rPr>
        <w:drawing>
          <wp:inline distT="0" distB="0" distL="114300" distR="114300">
            <wp:extent cx="5270500" cy="3517265"/>
            <wp:effectExtent l="0" t="0" r="2540" b="3175"/>
            <wp:docPr id="3" name="图片 3" descr="gene_P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gene_PC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1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798D9">
      <w:pPr>
        <w:spacing w:before="156" w:beforeLines="50" w:after="156" w:afterLines="50" w:line="360" w:lineRule="auto"/>
        <w:jc w:val="left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  <w:lang w:eastAsia="zh-CN"/>
        </w:rPr>
        <w:t>Figure</w:t>
      </w:r>
      <w:r>
        <w:rPr>
          <w:rFonts w:ascii="Times New Roman" w:hAnsi="Times New Roman"/>
          <w:b/>
          <w:bCs/>
          <w:sz w:val="24"/>
        </w:rPr>
        <w:t xml:space="preserve"> S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3</w:t>
      </w:r>
      <w:r>
        <w:rPr>
          <w:rFonts w:ascii="Times New Roman" w:hAnsi="Times New Roman"/>
          <w:b/>
          <w:bCs/>
          <w:sz w:val="24"/>
        </w:rPr>
        <w:t>.</w:t>
      </w:r>
      <w:r>
        <w:rPr>
          <w:rFonts w:ascii="Times New Roman" w:hAnsi="Times New Roman"/>
          <w:sz w:val="24"/>
        </w:rPr>
        <w:t xml:space="preserve"> </w:t>
      </w:r>
      <w:r>
        <w:rPr>
          <w:rFonts w:hint="eastAsia" w:ascii="Times New Roman" w:hAnsi="Times New Roman"/>
          <w:b/>
          <w:bCs/>
          <w:sz w:val="24"/>
        </w:rPr>
        <w:t>Principal component analysis (PCA) utilizing transcriptomic data</w:t>
      </w:r>
      <w:r>
        <w:rPr>
          <w:rFonts w:ascii="Times New Roman" w:hAnsi="Times New Roman"/>
          <w:b/>
          <w:bCs/>
          <w:sz w:val="24"/>
        </w:rPr>
        <w:t xml:space="preserve">. </w:t>
      </w:r>
    </w:p>
    <w:p w14:paraId="3AE1622B">
      <w:pPr>
        <w:spacing w:before="156" w:beforeLines="50" w:after="156" w:afterLines="50" w:line="360" w:lineRule="auto"/>
        <w:jc w:val="both"/>
        <w:rPr>
          <w:rFonts w:hint="eastAsia" w:ascii="Times New Roman" w:hAnsi="Times New Roman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Times New Roman" w:hAnsi="Times New Roman"/>
          <w:b w:val="0"/>
          <w:bCs w:val="0"/>
          <w:sz w:val="21"/>
          <w:szCs w:val="21"/>
        </w:rPr>
        <w:t xml:space="preserve">The </w:t>
      </w:r>
      <w:r>
        <w:rPr>
          <w:rFonts w:hint="eastAsia" w:ascii="Times New Roman" w:hAnsi="Times New Roman"/>
          <w:b w:val="0"/>
          <w:bCs w:val="0"/>
          <w:i/>
          <w:iCs/>
          <w:sz w:val="21"/>
          <w:szCs w:val="21"/>
        </w:rPr>
        <w:t>X</w:t>
      </w:r>
      <w:r>
        <w:rPr>
          <w:rFonts w:hint="eastAsia" w:ascii="Times New Roman" w:hAnsi="Times New Roman"/>
          <w:b w:val="0"/>
          <w:bCs w:val="0"/>
          <w:sz w:val="21"/>
          <w:szCs w:val="21"/>
        </w:rPr>
        <w:t xml:space="preserve">-axis denotes the first principal component (PC1) and the </w:t>
      </w:r>
      <w:r>
        <w:rPr>
          <w:rFonts w:hint="eastAsia" w:ascii="Times New Roman" w:hAnsi="Times New Roman"/>
          <w:b w:val="0"/>
          <w:bCs w:val="0"/>
          <w:i/>
          <w:iCs/>
          <w:sz w:val="21"/>
          <w:szCs w:val="21"/>
        </w:rPr>
        <w:t>Y</w:t>
      </w:r>
      <w:r>
        <w:rPr>
          <w:rFonts w:hint="eastAsia" w:ascii="Times New Roman" w:hAnsi="Times New Roman"/>
          <w:b w:val="0"/>
          <w:bCs w:val="0"/>
          <w:sz w:val="21"/>
          <w:szCs w:val="21"/>
        </w:rPr>
        <w:t>-axis denotes the second principal component (PC2).</w:t>
      </w:r>
      <w:r>
        <w:rPr>
          <w:rFonts w:hint="eastAsia" w:ascii="Times New Roman" w:hAnsi="Times New Roman"/>
          <w:b w:val="0"/>
          <w:bCs w:val="0"/>
          <w:sz w:val="21"/>
          <w:szCs w:val="21"/>
          <w:lang w:val="en-US" w:eastAsia="zh-CN"/>
        </w:rPr>
        <w:t xml:space="preserve"> PC1 and PC2 explain 40.29 % and 15.12 % of the total variance, respectively.</w:t>
      </w:r>
    </w:p>
    <w:p w14:paraId="6675C0E5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24AA70E4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3360F0C5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4F49EB48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6C9AF5DE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/>
          <w:sz w:val="24"/>
        </w:rPr>
      </w:pPr>
    </w:p>
    <w:p w14:paraId="2C1E71BE">
      <w:pPr>
        <w:spacing w:before="156" w:beforeLines="50" w:after="156" w:afterLines="50" w:line="360" w:lineRule="auto"/>
        <w:jc w:val="left"/>
        <w:rPr>
          <w:rFonts w:hint="eastAsia" w:ascii="Times New Roman" w:hAnsi="Times New Roman" w:eastAsia="宋体"/>
          <w:b/>
          <w:bCs/>
          <w:sz w:val="24"/>
          <w:lang w:eastAsia="zh-CN"/>
        </w:rPr>
      </w:pPr>
      <w:r>
        <w:rPr>
          <w:rFonts w:ascii="Times New Roman" w:hAnsi="Times New Roman"/>
          <w:sz w:val="24"/>
        </w:rPr>
        <w:br w:type="page"/>
      </w:r>
      <w:r>
        <w:rPr>
          <w:rFonts w:hint="eastAsia" w:ascii="Times New Roman" w:hAnsi="Times New Roman" w:eastAsia="宋体"/>
          <w:b/>
          <w:bCs/>
          <w:sz w:val="24"/>
          <w:lang w:eastAsia="zh-CN"/>
        </w:rPr>
        <w:drawing>
          <wp:inline distT="0" distB="0" distL="114300" distR="114300">
            <wp:extent cx="5269230" cy="2446655"/>
            <wp:effectExtent l="0" t="0" r="7620" b="10795"/>
            <wp:docPr id="4" name="图片 4" descr="Control-A_vs_Control.GO.Enrichment_dot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ontrol-A_vs_Control.GO.Enrichment_dotplot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09749">
      <w:pPr>
        <w:spacing w:before="156" w:beforeLines="50" w:after="156" w:afterLines="50" w:line="360" w:lineRule="auto"/>
        <w:ind w:firstLine="1446" w:firstLineChars="600"/>
        <w:jc w:val="left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  <w:lang w:eastAsia="zh-CN"/>
        </w:rPr>
        <w:t>Figure</w:t>
      </w:r>
      <w:r>
        <w:rPr>
          <w:rFonts w:ascii="Times New Roman" w:hAnsi="Times New Roman"/>
          <w:b/>
          <w:bCs/>
          <w:sz w:val="24"/>
        </w:rPr>
        <w:t xml:space="preserve"> S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4</w:t>
      </w:r>
      <w:r>
        <w:rPr>
          <w:rFonts w:ascii="Times New Roman" w:hAnsi="Times New Roman"/>
          <w:b/>
          <w:bCs/>
          <w:sz w:val="24"/>
        </w:rPr>
        <w:t>. GO annotation of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 xml:space="preserve"> </w:t>
      </w:r>
      <w:r>
        <w:rPr>
          <w:rFonts w:ascii="Times New Roman" w:hAnsi="Times New Roman"/>
          <w:b/>
          <w:bCs/>
          <w:sz w:val="24"/>
        </w:rPr>
        <w:t xml:space="preserve">DEGs in </w:t>
      </w:r>
      <w:r>
        <w:rPr>
          <w:rFonts w:hint="eastAsia" w:ascii="Times New Roman" w:hAnsi="Times New Roman"/>
          <w:b/>
          <w:bCs/>
          <w:sz w:val="24"/>
        </w:rPr>
        <w:t>NA_vs_NN</w:t>
      </w:r>
      <w:r>
        <w:rPr>
          <w:rFonts w:ascii="Times New Roman" w:hAnsi="Times New Roman"/>
          <w:b/>
          <w:bCs/>
          <w:sz w:val="24"/>
        </w:rPr>
        <w:t>.</w:t>
      </w:r>
    </w:p>
    <w:p w14:paraId="110A115C">
      <w:pPr>
        <w:spacing w:before="156" w:beforeLines="50" w:after="156" w:afterLines="50" w:line="360" w:lineRule="auto"/>
        <w:jc w:val="left"/>
        <w:rPr>
          <w:rFonts w:ascii="Times New Roman" w:hAnsi="Times New Roman"/>
          <w:b/>
          <w:bCs/>
          <w:sz w:val="24"/>
        </w:rPr>
      </w:pPr>
    </w:p>
    <w:p w14:paraId="332A6CB7">
      <w:pPr>
        <w:spacing w:before="156" w:beforeLines="50" w:after="156" w:afterLines="50" w:line="360" w:lineRule="auto"/>
        <w:jc w:val="left"/>
        <w:rPr>
          <w:rFonts w:ascii="Times New Roman" w:hAnsi="Times New Roman"/>
          <w:b/>
          <w:bCs/>
          <w:sz w:val="24"/>
        </w:rPr>
      </w:pPr>
    </w:p>
    <w:p w14:paraId="627B5229">
      <w:pPr>
        <w:spacing w:before="156" w:beforeLines="50" w:after="156" w:afterLines="50" w:line="360" w:lineRule="auto"/>
        <w:jc w:val="left"/>
        <w:rPr>
          <w:rFonts w:ascii="Times New Roman" w:hAnsi="Times New Roman"/>
          <w:b/>
          <w:bCs/>
          <w:sz w:val="24"/>
        </w:rPr>
      </w:pPr>
    </w:p>
    <w:p w14:paraId="6866E381">
      <w:pPr>
        <w:spacing w:before="156" w:beforeLines="50" w:after="156" w:afterLines="50" w:line="360" w:lineRule="auto"/>
        <w:jc w:val="left"/>
        <w:rPr>
          <w:rFonts w:hint="eastAsia" w:ascii="Times New Roman" w:hAnsi="Times New Roman"/>
          <w:b/>
          <w:bCs/>
          <w:sz w:val="24"/>
        </w:rPr>
      </w:pPr>
    </w:p>
    <w:p w14:paraId="75D168D2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7C2C69AB">
      <w:pPr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14:paraId="4E052187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1D9A0287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 w:eastAsia="宋体"/>
          <w:sz w:val="24"/>
          <w:lang w:eastAsia="zh-CN"/>
        </w:rPr>
      </w:pPr>
      <w:r>
        <w:rPr>
          <w:rFonts w:hint="eastAsia" w:ascii="Times New Roman" w:hAnsi="Times New Roman" w:eastAsia="宋体"/>
          <w:sz w:val="24"/>
          <w:lang w:eastAsia="zh-CN"/>
        </w:rPr>
        <w:drawing>
          <wp:inline distT="0" distB="0" distL="114300" distR="114300">
            <wp:extent cx="5259070" cy="3268345"/>
            <wp:effectExtent l="0" t="0" r="17780" b="8255"/>
            <wp:docPr id="5" name="图片 5" descr="Pi_vs_Control.GO.Enrichment_dot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Pi_vs_Control.GO.Enrichment_dotplot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326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C930B">
      <w:pPr>
        <w:adjustRightInd w:val="0"/>
        <w:snapToGrid w:val="0"/>
        <w:spacing w:before="156" w:beforeLines="50" w:after="156" w:afterLines="50" w:line="360" w:lineRule="auto"/>
        <w:ind w:firstLine="1687" w:firstLineChars="700"/>
        <w:jc w:val="left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b/>
          <w:bCs/>
          <w:sz w:val="24"/>
          <w:lang w:eastAsia="zh-CN"/>
        </w:rPr>
        <w:t>Figure</w:t>
      </w:r>
      <w:r>
        <w:rPr>
          <w:rFonts w:ascii="Times New Roman" w:hAnsi="Times New Roman"/>
          <w:b/>
          <w:bCs/>
          <w:sz w:val="24"/>
        </w:rPr>
        <w:t xml:space="preserve"> S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5</w:t>
      </w:r>
      <w:r>
        <w:rPr>
          <w:rFonts w:ascii="Times New Roman" w:hAnsi="Times New Roman"/>
          <w:b/>
          <w:bCs/>
          <w:sz w:val="24"/>
        </w:rPr>
        <w:t>.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b/>
          <w:bCs/>
          <w:sz w:val="24"/>
        </w:rPr>
        <w:t xml:space="preserve">GO annotation of DEGs in 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PN</w:t>
      </w:r>
      <w:r>
        <w:rPr>
          <w:rFonts w:hint="eastAsia" w:ascii="Times New Roman" w:hAnsi="Times New Roman"/>
          <w:b/>
          <w:bCs/>
          <w:sz w:val="24"/>
        </w:rPr>
        <w:t>_</w:t>
      </w:r>
      <w:r>
        <w:rPr>
          <w:rFonts w:ascii="Times New Roman" w:hAnsi="Times New Roman"/>
          <w:b/>
          <w:bCs/>
          <w:sz w:val="24"/>
        </w:rPr>
        <w:t>vs</w:t>
      </w:r>
      <w:r>
        <w:rPr>
          <w:rFonts w:hint="eastAsia" w:ascii="Times New Roman" w:hAnsi="Times New Roman"/>
          <w:b/>
          <w:bCs/>
          <w:sz w:val="24"/>
        </w:rPr>
        <w:t>_</w:t>
      </w:r>
      <w:r>
        <w:rPr>
          <w:rFonts w:ascii="Times New Roman" w:hAnsi="Times New Roman"/>
          <w:b/>
          <w:bCs/>
          <w:sz w:val="24"/>
        </w:rPr>
        <w:t>N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N</w:t>
      </w:r>
      <w:r>
        <w:rPr>
          <w:rFonts w:ascii="Times New Roman" w:hAnsi="Times New Roman"/>
          <w:b/>
          <w:bCs/>
          <w:sz w:val="24"/>
        </w:rPr>
        <w:t>.</w:t>
      </w:r>
    </w:p>
    <w:p w14:paraId="29F05EDA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79C9E633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0702C40F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/>
          <w:sz w:val="24"/>
        </w:rPr>
      </w:pPr>
    </w:p>
    <w:p w14:paraId="07BF9C4C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  <w:r>
        <w:rPr>
          <w:rFonts w:ascii="Times New Roman" w:hAnsi="Times New Roman"/>
          <w:b/>
          <w:bCs/>
          <w:sz w:val="24"/>
        </w:rPr>
        <w:t xml:space="preserve"> </w:t>
      </w:r>
    </w:p>
    <w:p w14:paraId="5FD42471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 w:eastAsia="宋体"/>
          <w:sz w:val="24"/>
          <w:lang w:eastAsia="zh-CN"/>
        </w:rPr>
      </w:pPr>
      <w:r>
        <w:rPr>
          <w:rFonts w:hint="eastAsia" w:ascii="Times New Roman" w:hAnsi="Times New Roman" w:eastAsia="宋体"/>
          <w:sz w:val="24"/>
          <w:lang w:eastAsia="zh-CN"/>
        </w:rPr>
        <w:drawing>
          <wp:inline distT="0" distB="0" distL="114300" distR="114300">
            <wp:extent cx="5270500" cy="2446020"/>
            <wp:effectExtent l="0" t="0" r="6350" b="11430"/>
            <wp:docPr id="6" name="图片 6" descr="Pi-A_vs_Control.GO.Enrichment_dot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Pi-A_vs_Control.GO.Enrichment_dotplot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4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25C79">
      <w:pPr>
        <w:spacing w:before="156" w:beforeLines="50" w:after="156" w:afterLines="50" w:line="360" w:lineRule="auto"/>
        <w:ind w:firstLine="1446" w:firstLineChars="600"/>
        <w:jc w:val="left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b/>
          <w:bCs/>
          <w:sz w:val="24"/>
          <w:lang w:eastAsia="zh-CN"/>
        </w:rPr>
        <w:t>Figure</w:t>
      </w:r>
      <w:r>
        <w:rPr>
          <w:rFonts w:ascii="Times New Roman" w:hAnsi="Times New Roman"/>
          <w:b/>
          <w:bCs/>
          <w:sz w:val="24"/>
        </w:rPr>
        <w:t xml:space="preserve"> S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6</w:t>
      </w:r>
      <w:r>
        <w:rPr>
          <w:rFonts w:ascii="Times New Roman" w:hAnsi="Times New Roman"/>
          <w:b/>
          <w:bCs/>
          <w:sz w:val="24"/>
        </w:rPr>
        <w:t>.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b/>
          <w:bCs/>
          <w:sz w:val="24"/>
        </w:rPr>
        <w:t xml:space="preserve">GO annotation of DEGs in 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PA</w:t>
      </w:r>
      <w:r>
        <w:rPr>
          <w:rFonts w:hint="eastAsia" w:ascii="Times New Roman" w:hAnsi="Times New Roman"/>
          <w:b/>
          <w:bCs/>
          <w:sz w:val="24"/>
        </w:rPr>
        <w:t>_</w:t>
      </w:r>
      <w:r>
        <w:rPr>
          <w:rFonts w:ascii="Times New Roman" w:hAnsi="Times New Roman"/>
          <w:b/>
          <w:bCs/>
          <w:sz w:val="24"/>
        </w:rPr>
        <w:t>vs</w:t>
      </w:r>
      <w:r>
        <w:rPr>
          <w:rFonts w:hint="eastAsia" w:ascii="Times New Roman" w:hAnsi="Times New Roman"/>
          <w:b/>
          <w:bCs/>
          <w:sz w:val="24"/>
        </w:rPr>
        <w:t>_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NN</w:t>
      </w:r>
      <w:r>
        <w:rPr>
          <w:rFonts w:ascii="Times New Roman" w:hAnsi="Times New Roman"/>
          <w:b/>
          <w:bCs/>
          <w:sz w:val="24"/>
        </w:rPr>
        <w:t>.</w:t>
      </w:r>
    </w:p>
    <w:p w14:paraId="0BEAB02F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26A499E5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3CC74A8D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14:paraId="03A085C9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253F3306">
      <w:pPr>
        <w:spacing w:before="156" w:beforeLines="50" w:after="156" w:afterLines="50" w:line="360" w:lineRule="auto"/>
        <w:jc w:val="left"/>
        <w:rPr>
          <w:rFonts w:hint="eastAsia" w:ascii="Times New Roman" w:hAnsi="Times New Roman" w:eastAsia="宋体"/>
          <w:sz w:val="24"/>
          <w:lang w:eastAsia="zh-CN"/>
        </w:rPr>
      </w:pPr>
      <w:r>
        <w:rPr>
          <w:rFonts w:hint="eastAsia" w:ascii="Times New Roman" w:hAnsi="Times New Roman" w:eastAsia="宋体"/>
          <w:sz w:val="24"/>
          <w:lang w:eastAsia="zh-CN"/>
        </w:rPr>
        <w:drawing>
          <wp:inline distT="0" distB="0" distL="114300" distR="114300">
            <wp:extent cx="5270500" cy="2446020"/>
            <wp:effectExtent l="0" t="0" r="6350" b="11430"/>
            <wp:docPr id="8" name="图片 8" descr="Pi-A_vs_Control-A.GO.Enrichment_dot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Pi-A_vs_Control-A.GO.Enrichment_dotplot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4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35122">
      <w:pPr>
        <w:spacing w:before="156" w:beforeLines="50" w:after="156" w:afterLines="50" w:line="360" w:lineRule="auto"/>
        <w:ind w:firstLine="1687" w:firstLineChars="700"/>
        <w:jc w:val="left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b/>
          <w:bCs/>
          <w:sz w:val="24"/>
          <w:lang w:eastAsia="zh-CN"/>
        </w:rPr>
        <w:t>Figure</w:t>
      </w:r>
      <w:r>
        <w:rPr>
          <w:rFonts w:ascii="Times New Roman" w:hAnsi="Times New Roman"/>
          <w:b/>
          <w:bCs/>
          <w:sz w:val="24"/>
        </w:rPr>
        <w:t xml:space="preserve"> S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7</w:t>
      </w:r>
      <w:r>
        <w:rPr>
          <w:rFonts w:ascii="Times New Roman" w:hAnsi="Times New Roman"/>
          <w:b/>
          <w:bCs/>
          <w:sz w:val="24"/>
        </w:rPr>
        <w:t>.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b/>
          <w:bCs/>
          <w:sz w:val="24"/>
        </w:rPr>
        <w:t xml:space="preserve">GO annotation of DEGs in 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PA</w:t>
      </w:r>
      <w:r>
        <w:rPr>
          <w:rFonts w:hint="eastAsia" w:ascii="Times New Roman" w:hAnsi="Times New Roman"/>
          <w:b/>
          <w:bCs/>
          <w:sz w:val="24"/>
        </w:rPr>
        <w:t>_</w:t>
      </w:r>
      <w:r>
        <w:rPr>
          <w:rFonts w:ascii="Times New Roman" w:hAnsi="Times New Roman"/>
          <w:b/>
          <w:bCs/>
          <w:sz w:val="24"/>
        </w:rPr>
        <w:t>vs</w:t>
      </w:r>
      <w:r>
        <w:rPr>
          <w:rFonts w:hint="eastAsia" w:ascii="Times New Roman" w:hAnsi="Times New Roman"/>
          <w:b/>
          <w:bCs/>
          <w:sz w:val="24"/>
        </w:rPr>
        <w:t>_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NA</w:t>
      </w:r>
      <w:r>
        <w:rPr>
          <w:rFonts w:ascii="Times New Roman" w:hAnsi="Times New Roman"/>
          <w:b/>
          <w:bCs/>
          <w:sz w:val="24"/>
        </w:rPr>
        <w:t>.</w:t>
      </w:r>
    </w:p>
    <w:p w14:paraId="1A06C6FA">
      <w:pPr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50A1C46C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4B61E53C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3F025202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58F30A42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/>
          <w:sz w:val="24"/>
        </w:rPr>
      </w:pPr>
    </w:p>
    <w:p w14:paraId="4A81E5DC">
      <w:pPr>
        <w:spacing w:before="156" w:beforeLines="50" w:after="156" w:afterLines="50" w:line="360" w:lineRule="auto"/>
        <w:jc w:val="left"/>
        <w:rPr>
          <w:rFonts w:hint="eastAsia" w:ascii="Times New Roman" w:hAnsi="Times New Roman" w:eastAsia="宋体"/>
          <w:b/>
          <w:bCs/>
          <w:sz w:val="24"/>
          <w:lang w:eastAsia="zh-CN"/>
        </w:rPr>
      </w:pPr>
      <w:r>
        <w:rPr>
          <w:rFonts w:ascii="Times New Roman" w:hAnsi="Times New Roman"/>
          <w:sz w:val="24"/>
        </w:rPr>
        <w:br w:type="page"/>
      </w:r>
      <w:r>
        <w:rPr>
          <w:rFonts w:ascii="Times New Roman" w:hAnsi="Times New Roman"/>
          <w:b/>
          <w:bCs/>
          <w:sz w:val="24"/>
        </w:rPr>
        <w:t xml:space="preserve"> </w:t>
      </w:r>
    </w:p>
    <w:p w14:paraId="6698E272">
      <w:pPr>
        <w:spacing w:before="156" w:beforeLines="50" w:after="156" w:afterLines="50" w:line="360" w:lineRule="auto"/>
        <w:jc w:val="left"/>
        <w:rPr>
          <w:rFonts w:hint="eastAsia" w:ascii="Times New Roman" w:hAnsi="Times New Roman" w:eastAsia="宋体"/>
          <w:b/>
          <w:bCs/>
          <w:sz w:val="24"/>
          <w:lang w:eastAsia="zh-CN"/>
        </w:rPr>
      </w:pPr>
      <w:r>
        <w:rPr>
          <w:rFonts w:hint="eastAsia" w:ascii="Times New Roman" w:hAnsi="Times New Roman" w:eastAsia="宋体"/>
          <w:b/>
          <w:bCs/>
          <w:sz w:val="24"/>
          <w:lang w:eastAsia="zh-CN"/>
        </w:rPr>
        <w:drawing>
          <wp:inline distT="0" distB="0" distL="114300" distR="114300">
            <wp:extent cx="5270500" cy="2446020"/>
            <wp:effectExtent l="0" t="0" r="6350" b="11430"/>
            <wp:docPr id="9" name="图片 9" descr="Pi-A_vs_Pi.GO.Enrichment_dot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Pi-A_vs_Pi.GO.Enrichment_dotplot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4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7C6F3">
      <w:pPr>
        <w:spacing w:before="156" w:beforeLines="50" w:after="156" w:afterLines="50" w:line="360" w:lineRule="auto"/>
        <w:ind w:firstLine="1205" w:firstLineChars="500"/>
        <w:jc w:val="left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  <w:lang w:eastAsia="zh-CN"/>
        </w:rPr>
        <w:t>Figure</w:t>
      </w:r>
      <w:r>
        <w:rPr>
          <w:rFonts w:ascii="Times New Roman" w:hAnsi="Times New Roman"/>
          <w:b/>
          <w:bCs/>
          <w:sz w:val="24"/>
        </w:rPr>
        <w:t xml:space="preserve"> S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8</w:t>
      </w:r>
      <w:r>
        <w:rPr>
          <w:rFonts w:ascii="Times New Roman" w:hAnsi="Times New Roman"/>
          <w:b/>
          <w:bCs/>
          <w:sz w:val="24"/>
        </w:rPr>
        <w:t xml:space="preserve">. GO annotation of DEGs in 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PA_</w:t>
      </w:r>
      <w:r>
        <w:rPr>
          <w:rFonts w:ascii="Times New Roman" w:hAnsi="Times New Roman"/>
          <w:b/>
          <w:bCs/>
          <w:sz w:val="24"/>
        </w:rPr>
        <w:t>vs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_PN</w:t>
      </w:r>
      <w:r>
        <w:rPr>
          <w:rFonts w:ascii="Times New Roman" w:hAnsi="Times New Roman"/>
          <w:b/>
          <w:bCs/>
          <w:sz w:val="24"/>
        </w:rPr>
        <w:t>.</w:t>
      </w:r>
    </w:p>
    <w:p w14:paraId="7C9E44B0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1B73FB10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18BC8A34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27E9337F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4B257C07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/>
          <w:sz w:val="24"/>
        </w:rPr>
      </w:pPr>
    </w:p>
    <w:p w14:paraId="2C3213A1">
      <w:pPr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14:paraId="0D2E5612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 w:eastAsia="宋体"/>
          <w:sz w:val="24"/>
          <w:lang w:eastAsia="zh-CN"/>
        </w:rPr>
      </w:pPr>
      <w:r>
        <w:rPr>
          <w:rFonts w:hint="eastAsia" w:ascii="Times New Roman" w:hAnsi="Times New Roman" w:eastAsia="宋体"/>
          <w:sz w:val="24"/>
          <w:lang w:eastAsia="zh-CN"/>
        </w:rPr>
        <w:drawing>
          <wp:inline distT="0" distB="0" distL="114300" distR="114300">
            <wp:extent cx="5269230" cy="3348990"/>
            <wp:effectExtent l="0" t="0" r="7620" b="3810"/>
            <wp:docPr id="10" name="图片 10" descr="Control-A_vs_Control.KEGG.Enrichment_dot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ontrol-A_vs_Control.KEGG.Enrichment_dotplot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4B702">
      <w:pPr>
        <w:spacing w:before="156" w:beforeLines="50" w:after="156" w:afterLines="50" w:line="360" w:lineRule="auto"/>
        <w:ind w:firstLine="723" w:firstLineChars="300"/>
        <w:jc w:val="left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b/>
          <w:bCs/>
          <w:sz w:val="24"/>
          <w:lang w:eastAsia="zh-CN"/>
        </w:rPr>
        <w:t>Figure</w:t>
      </w:r>
      <w:r>
        <w:rPr>
          <w:rFonts w:ascii="Times New Roman" w:hAnsi="Times New Roman"/>
          <w:b/>
          <w:bCs/>
          <w:sz w:val="24"/>
        </w:rPr>
        <w:t xml:space="preserve"> S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9</w:t>
      </w:r>
      <w:r>
        <w:rPr>
          <w:rFonts w:ascii="Times New Roman" w:hAnsi="Times New Roman"/>
          <w:b/>
          <w:bCs/>
          <w:sz w:val="24"/>
        </w:rPr>
        <w:t>.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b/>
          <w:bCs/>
          <w:sz w:val="24"/>
        </w:rPr>
        <w:t xml:space="preserve">KEGG annotation of DEGs in </w:t>
      </w:r>
      <w:r>
        <w:rPr>
          <w:rFonts w:hint="eastAsia" w:ascii="Times New Roman" w:hAnsi="Times New Roman"/>
          <w:b/>
          <w:bCs/>
          <w:sz w:val="24"/>
        </w:rPr>
        <w:t>NA_vs_NN</w:t>
      </w:r>
      <w:r>
        <w:rPr>
          <w:rFonts w:ascii="Times New Roman" w:hAnsi="Times New Roman"/>
          <w:b/>
          <w:bCs/>
          <w:sz w:val="24"/>
        </w:rPr>
        <w:t>.</w:t>
      </w:r>
    </w:p>
    <w:p w14:paraId="65DF9DA1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33468BAE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0FFD9597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055BCD7B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/>
          <w:sz w:val="24"/>
        </w:rPr>
      </w:pPr>
    </w:p>
    <w:p w14:paraId="7057AF1D">
      <w:pPr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br w:type="page"/>
      </w:r>
    </w:p>
    <w:p w14:paraId="0760A7C4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418DC21D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 w:eastAsia="宋体"/>
          <w:sz w:val="24"/>
          <w:lang w:eastAsia="zh-CN"/>
        </w:rPr>
      </w:pPr>
      <w:r>
        <w:rPr>
          <w:rFonts w:hint="eastAsia" w:ascii="Times New Roman" w:hAnsi="Times New Roman" w:eastAsia="宋体"/>
          <w:sz w:val="24"/>
          <w:lang w:eastAsia="zh-CN"/>
        </w:rPr>
        <w:drawing>
          <wp:inline distT="0" distB="0" distL="114300" distR="114300">
            <wp:extent cx="5269230" cy="3348990"/>
            <wp:effectExtent l="0" t="0" r="7620" b="3810"/>
            <wp:docPr id="11" name="图片 11" descr="Pi_vs_Control.KEGG.Enrichment_dot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Pi_vs_Control.KEGG.Enrichment_dotplot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49A27">
      <w:pPr>
        <w:adjustRightInd w:val="0"/>
        <w:snapToGrid w:val="0"/>
        <w:spacing w:before="156" w:beforeLines="50" w:after="156" w:afterLines="50" w:line="360" w:lineRule="auto"/>
        <w:ind w:firstLine="723" w:firstLineChars="300"/>
        <w:jc w:val="left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b/>
          <w:bCs/>
          <w:sz w:val="24"/>
          <w:lang w:eastAsia="zh-CN"/>
        </w:rPr>
        <w:t>Figure</w:t>
      </w:r>
      <w:r>
        <w:rPr>
          <w:rFonts w:ascii="Times New Roman" w:hAnsi="Times New Roman"/>
          <w:b/>
          <w:bCs/>
          <w:sz w:val="24"/>
        </w:rPr>
        <w:t xml:space="preserve"> S1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0</w:t>
      </w:r>
      <w:r>
        <w:rPr>
          <w:rFonts w:ascii="Times New Roman" w:hAnsi="Times New Roman"/>
          <w:b/>
          <w:bCs/>
          <w:sz w:val="24"/>
        </w:rPr>
        <w:t xml:space="preserve">. KEGG annotation of DEGs in 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PN</w:t>
      </w:r>
      <w:r>
        <w:rPr>
          <w:rFonts w:hint="eastAsia" w:ascii="Times New Roman" w:hAnsi="Times New Roman"/>
          <w:b/>
          <w:bCs/>
          <w:sz w:val="24"/>
        </w:rPr>
        <w:t>_</w:t>
      </w:r>
      <w:r>
        <w:rPr>
          <w:rFonts w:ascii="Times New Roman" w:hAnsi="Times New Roman"/>
          <w:b/>
          <w:bCs/>
          <w:sz w:val="24"/>
        </w:rPr>
        <w:t>vs</w:t>
      </w:r>
      <w:r>
        <w:rPr>
          <w:rFonts w:hint="eastAsia" w:ascii="Times New Roman" w:hAnsi="Times New Roman"/>
          <w:b/>
          <w:bCs/>
          <w:sz w:val="24"/>
        </w:rPr>
        <w:t>_</w:t>
      </w:r>
      <w:r>
        <w:rPr>
          <w:rFonts w:ascii="Times New Roman" w:hAnsi="Times New Roman"/>
          <w:b/>
          <w:bCs/>
          <w:sz w:val="24"/>
        </w:rPr>
        <w:t>N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N</w:t>
      </w:r>
      <w:r>
        <w:rPr>
          <w:rFonts w:ascii="Times New Roman" w:hAnsi="Times New Roman"/>
          <w:b/>
          <w:bCs/>
          <w:sz w:val="24"/>
        </w:rPr>
        <w:t>.</w:t>
      </w:r>
    </w:p>
    <w:p w14:paraId="727A4F0A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4C788002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/>
          <w:sz w:val="24"/>
        </w:rPr>
      </w:pPr>
    </w:p>
    <w:p w14:paraId="756FA90D">
      <w:pPr>
        <w:spacing w:before="156" w:beforeLines="50" w:after="156" w:afterLines="50" w:line="360" w:lineRule="auto"/>
        <w:jc w:val="left"/>
        <w:rPr>
          <w:rFonts w:hint="eastAsia" w:ascii="Times New Roman" w:hAnsi="Times New Roman" w:eastAsia="宋体"/>
          <w:b/>
          <w:bCs/>
          <w:sz w:val="24"/>
          <w:lang w:eastAsia="zh-CN"/>
        </w:rPr>
      </w:pPr>
      <w:r>
        <w:rPr>
          <w:rFonts w:ascii="Times New Roman" w:hAnsi="Times New Roman"/>
          <w:sz w:val="24"/>
        </w:rPr>
        <w:br w:type="page"/>
      </w:r>
      <w:r>
        <w:rPr>
          <w:rFonts w:ascii="Times New Roman" w:hAnsi="Times New Roman"/>
          <w:b/>
          <w:bCs/>
          <w:sz w:val="24"/>
        </w:rPr>
        <w:t xml:space="preserve"> </w:t>
      </w:r>
      <w:r>
        <w:rPr>
          <w:rFonts w:hint="eastAsia" w:ascii="Times New Roman" w:hAnsi="Times New Roman" w:eastAsia="宋体"/>
          <w:b/>
          <w:bCs/>
          <w:sz w:val="24"/>
          <w:lang w:eastAsia="zh-CN"/>
        </w:rPr>
        <w:drawing>
          <wp:inline distT="0" distB="0" distL="114300" distR="114300">
            <wp:extent cx="5266690" cy="3291840"/>
            <wp:effectExtent l="0" t="0" r="10160" b="3810"/>
            <wp:docPr id="12" name="图片 12" descr="Pi-A_vs_Control.KEGG.Enrichment_dot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Pi-A_vs_Control.KEGG.Enrichment_dotplot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2425B">
      <w:pPr>
        <w:adjustRightInd w:val="0"/>
        <w:snapToGrid w:val="0"/>
        <w:spacing w:before="156" w:beforeLines="50" w:after="156" w:afterLines="50" w:line="360" w:lineRule="auto"/>
        <w:ind w:firstLine="723" w:firstLineChars="300"/>
        <w:jc w:val="left"/>
        <w:rPr>
          <w:rFonts w:hint="eastAsia" w:ascii="Times New Roman" w:hAnsi="Times New Roman"/>
          <w:b/>
          <w:bCs/>
          <w:sz w:val="24"/>
          <w:lang w:eastAsia="zh-CN"/>
        </w:rPr>
      </w:pPr>
      <w:r>
        <w:rPr>
          <w:rFonts w:hint="eastAsia" w:ascii="Times New Roman" w:hAnsi="Times New Roman"/>
          <w:b/>
          <w:bCs/>
          <w:sz w:val="24"/>
          <w:lang w:eastAsia="zh-CN"/>
        </w:rPr>
        <w:t>Figure S1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1</w:t>
      </w:r>
      <w:r>
        <w:rPr>
          <w:rFonts w:hint="eastAsia" w:ascii="Times New Roman" w:hAnsi="Times New Roman"/>
          <w:b/>
          <w:bCs/>
          <w:sz w:val="24"/>
          <w:lang w:eastAsia="zh-CN"/>
        </w:rPr>
        <w:t xml:space="preserve">. KEGG annotation of DEGs in 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PA</w:t>
      </w:r>
      <w:r>
        <w:rPr>
          <w:rFonts w:hint="eastAsia" w:ascii="Times New Roman" w:hAnsi="Times New Roman"/>
          <w:b/>
          <w:bCs/>
          <w:sz w:val="24"/>
          <w:lang w:eastAsia="zh-CN"/>
        </w:rPr>
        <w:t>_vs_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NN</w:t>
      </w:r>
      <w:r>
        <w:rPr>
          <w:rFonts w:hint="eastAsia" w:ascii="Times New Roman" w:hAnsi="Times New Roman"/>
          <w:b/>
          <w:bCs/>
          <w:sz w:val="24"/>
          <w:lang w:eastAsia="zh-CN"/>
        </w:rPr>
        <w:t>.</w:t>
      </w:r>
    </w:p>
    <w:p w14:paraId="41AFAB19">
      <w:pPr>
        <w:spacing w:before="156" w:beforeLines="50" w:after="156" w:afterLines="50" w:line="360" w:lineRule="auto"/>
        <w:jc w:val="left"/>
        <w:rPr>
          <w:rFonts w:ascii="Times New Roman" w:hAnsi="Times New Roman"/>
          <w:b/>
          <w:bCs/>
          <w:sz w:val="24"/>
        </w:rPr>
      </w:pPr>
    </w:p>
    <w:p w14:paraId="2785790A">
      <w:pPr>
        <w:spacing w:before="156" w:beforeLines="50" w:after="156" w:afterLines="50" w:line="360" w:lineRule="auto"/>
        <w:jc w:val="left"/>
        <w:rPr>
          <w:rFonts w:ascii="Times New Roman" w:hAnsi="Times New Roman"/>
          <w:b/>
          <w:bCs/>
          <w:sz w:val="24"/>
        </w:rPr>
      </w:pPr>
    </w:p>
    <w:p w14:paraId="7C1BE661">
      <w:pPr>
        <w:spacing w:before="156" w:beforeLines="50" w:after="156" w:afterLines="50" w:line="360" w:lineRule="auto"/>
        <w:jc w:val="left"/>
        <w:rPr>
          <w:rFonts w:hint="eastAsia" w:ascii="Times New Roman" w:hAnsi="Times New Roman"/>
          <w:sz w:val="24"/>
        </w:rPr>
      </w:pPr>
    </w:p>
    <w:p w14:paraId="5ED4C42F">
      <w:pPr>
        <w:spacing w:before="156" w:beforeLines="50" w:after="156" w:afterLines="50" w:line="360" w:lineRule="auto"/>
        <w:jc w:val="left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sz w:val="24"/>
        </w:rPr>
        <w:br w:type="page"/>
      </w:r>
    </w:p>
    <w:p w14:paraId="54CEC791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 w:eastAsia="宋体"/>
          <w:sz w:val="24"/>
          <w:lang w:eastAsia="zh-CN"/>
        </w:rPr>
      </w:pPr>
    </w:p>
    <w:p w14:paraId="200F6FDF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 w:eastAsia="宋体"/>
          <w:sz w:val="24"/>
          <w:lang w:eastAsia="zh-CN"/>
        </w:rPr>
      </w:pPr>
      <w:r>
        <w:rPr>
          <w:rFonts w:hint="eastAsia" w:ascii="Times New Roman" w:hAnsi="Times New Roman" w:eastAsia="宋体"/>
          <w:sz w:val="24"/>
          <w:lang w:eastAsia="zh-CN"/>
        </w:rPr>
        <w:drawing>
          <wp:inline distT="0" distB="0" distL="114300" distR="114300">
            <wp:extent cx="5269230" cy="3348990"/>
            <wp:effectExtent l="0" t="0" r="7620" b="3810"/>
            <wp:docPr id="13" name="图片 13" descr="Pi-A_vs_Control-A.KEGG.Enrichment_dot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Pi-A_vs_Control-A.KEGG.Enrichment_dotplot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0957F">
      <w:pPr>
        <w:adjustRightInd w:val="0"/>
        <w:snapToGrid w:val="0"/>
        <w:spacing w:before="156" w:beforeLines="50" w:after="156" w:afterLines="50" w:line="360" w:lineRule="auto"/>
        <w:ind w:firstLine="723" w:firstLineChars="300"/>
        <w:jc w:val="left"/>
        <w:rPr>
          <w:rFonts w:hint="eastAsia" w:ascii="Times New Roman" w:hAnsi="Times New Roman"/>
          <w:b/>
          <w:bCs/>
          <w:sz w:val="24"/>
          <w:lang w:eastAsia="zh-CN"/>
        </w:rPr>
      </w:pPr>
      <w:r>
        <w:rPr>
          <w:rFonts w:hint="eastAsia" w:ascii="Times New Roman" w:hAnsi="Times New Roman"/>
          <w:b/>
          <w:bCs/>
          <w:sz w:val="24"/>
          <w:lang w:eastAsia="zh-CN"/>
        </w:rPr>
        <w:t>Figure S1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2</w:t>
      </w:r>
      <w:r>
        <w:rPr>
          <w:rFonts w:hint="eastAsia" w:ascii="Times New Roman" w:hAnsi="Times New Roman"/>
          <w:b/>
          <w:bCs/>
          <w:sz w:val="24"/>
          <w:lang w:eastAsia="zh-CN"/>
        </w:rPr>
        <w:t xml:space="preserve">. KEGG annotation of DEGs in 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PA</w:t>
      </w:r>
      <w:r>
        <w:rPr>
          <w:rFonts w:hint="eastAsia" w:ascii="Times New Roman" w:hAnsi="Times New Roman"/>
          <w:b/>
          <w:bCs/>
          <w:sz w:val="24"/>
          <w:lang w:eastAsia="zh-CN"/>
        </w:rPr>
        <w:t>_vs_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NA</w:t>
      </w:r>
      <w:r>
        <w:rPr>
          <w:rFonts w:hint="eastAsia" w:ascii="Times New Roman" w:hAnsi="Times New Roman"/>
          <w:b/>
          <w:bCs/>
          <w:sz w:val="24"/>
          <w:lang w:eastAsia="zh-CN"/>
        </w:rPr>
        <w:t>.</w:t>
      </w:r>
    </w:p>
    <w:p w14:paraId="046D1CB4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20306371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4C206A1D">
      <w:pPr>
        <w:adjustRightInd w:val="0"/>
        <w:snapToGrid w:val="0"/>
        <w:spacing w:before="156" w:beforeLines="50" w:after="156" w:afterLines="50" w:line="360" w:lineRule="auto"/>
        <w:jc w:val="left"/>
        <w:rPr>
          <w:rFonts w:ascii="Times New Roman" w:hAnsi="Times New Roman"/>
          <w:sz w:val="24"/>
        </w:rPr>
      </w:pPr>
    </w:p>
    <w:p w14:paraId="43309DA8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/>
          <w:sz w:val="24"/>
        </w:rPr>
      </w:pPr>
    </w:p>
    <w:p w14:paraId="392F642B">
      <w:pPr>
        <w:spacing w:before="156" w:beforeLines="50" w:after="156" w:afterLines="50" w:line="360" w:lineRule="auto"/>
        <w:jc w:val="left"/>
        <w:rPr>
          <w:rFonts w:ascii="Times New Roman" w:hAnsi="Times New Roman"/>
          <w:b/>
          <w:bCs/>
          <w:sz w:val="24"/>
        </w:rPr>
      </w:pPr>
      <w:r>
        <w:rPr>
          <w:rFonts w:ascii="Times New Roman" w:hAnsi="Times New Roman"/>
          <w:sz w:val="24"/>
        </w:rPr>
        <w:br w:type="page"/>
      </w:r>
    </w:p>
    <w:p w14:paraId="118EA6AE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 w:eastAsia="宋体"/>
          <w:sz w:val="24"/>
          <w:lang w:eastAsia="zh-CN"/>
        </w:rPr>
      </w:pPr>
      <w:r>
        <w:rPr>
          <w:rFonts w:hint="eastAsia" w:ascii="Times New Roman" w:hAnsi="Times New Roman" w:eastAsia="宋体"/>
          <w:sz w:val="24"/>
          <w:lang w:eastAsia="zh-CN"/>
        </w:rPr>
        <w:drawing>
          <wp:inline distT="0" distB="0" distL="114300" distR="114300">
            <wp:extent cx="5269230" cy="3348990"/>
            <wp:effectExtent l="0" t="0" r="7620" b="3810"/>
            <wp:docPr id="14" name="图片 14" descr="Pi-A_vs_Pi.KEGG.Enrichment_dot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Pi-A_vs_Pi.KEGG.Enrichment_dotplot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22063">
      <w:pPr>
        <w:adjustRightInd w:val="0"/>
        <w:snapToGrid w:val="0"/>
        <w:spacing w:before="156" w:beforeLines="50" w:after="156" w:afterLines="50" w:line="360" w:lineRule="auto"/>
        <w:ind w:firstLine="723" w:firstLineChars="300"/>
        <w:jc w:val="left"/>
        <w:rPr>
          <w:rFonts w:hint="eastAsia" w:ascii="Times New Roman" w:hAnsi="Times New Roman"/>
          <w:b/>
          <w:bCs/>
          <w:sz w:val="24"/>
          <w:lang w:eastAsia="zh-CN"/>
        </w:rPr>
      </w:pPr>
      <w:r>
        <w:rPr>
          <w:rFonts w:hint="eastAsia" w:ascii="Times New Roman" w:hAnsi="Times New Roman"/>
          <w:b/>
          <w:bCs/>
          <w:sz w:val="24"/>
          <w:lang w:eastAsia="zh-CN"/>
        </w:rPr>
        <w:t>Figure S1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3</w:t>
      </w:r>
      <w:r>
        <w:rPr>
          <w:rFonts w:hint="eastAsia" w:ascii="Times New Roman" w:hAnsi="Times New Roman"/>
          <w:b/>
          <w:bCs/>
          <w:sz w:val="24"/>
          <w:lang w:eastAsia="zh-CN"/>
        </w:rPr>
        <w:t xml:space="preserve">. KEGG annotation of DEGs in 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PA_</w:t>
      </w:r>
      <w:r>
        <w:rPr>
          <w:rFonts w:hint="eastAsia" w:ascii="Times New Roman" w:hAnsi="Times New Roman"/>
          <w:b/>
          <w:bCs/>
          <w:sz w:val="24"/>
          <w:lang w:eastAsia="zh-CN"/>
        </w:rPr>
        <w:t>vs</w:t>
      </w:r>
      <w:r>
        <w:rPr>
          <w:rFonts w:hint="eastAsia" w:ascii="Times New Roman" w:hAnsi="Times New Roman"/>
          <w:b/>
          <w:bCs/>
          <w:sz w:val="24"/>
          <w:lang w:val="en-US" w:eastAsia="zh-CN"/>
        </w:rPr>
        <w:t>_PN</w:t>
      </w:r>
      <w:r>
        <w:rPr>
          <w:rFonts w:hint="eastAsia" w:ascii="Times New Roman" w:hAnsi="Times New Roman"/>
          <w:b/>
          <w:bCs/>
          <w:sz w:val="24"/>
          <w:lang w:eastAsia="zh-CN"/>
        </w:rPr>
        <w:t>.</w:t>
      </w:r>
    </w:p>
    <w:p w14:paraId="05E5260F">
      <w:pPr>
        <w:adjustRightInd w:val="0"/>
        <w:snapToGrid w:val="0"/>
        <w:spacing w:before="156" w:beforeLines="50" w:after="156" w:afterLines="50" w:line="360" w:lineRule="auto"/>
        <w:jc w:val="left"/>
        <w:rPr>
          <w:rFonts w:hint="eastAsia" w:ascii="Times New Roman" w:hAnsi="Times New Roman"/>
          <w:sz w:val="24"/>
        </w:rPr>
      </w:pPr>
    </w:p>
    <w:p w14:paraId="76357EC4">
      <w:pPr>
        <w:adjustRightInd w:val="0"/>
        <w:snapToGrid w:val="0"/>
        <w:spacing w:before="156" w:beforeLines="50" w:after="156" w:afterLines="50" w:line="360" w:lineRule="auto"/>
        <w:rPr>
          <w:rFonts w:ascii="Times New Roman" w:hAnsi="Times New Roman"/>
          <w:sz w:val="24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250890767"/>
      <w:docPartObj>
        <w:docPartGallery w:val="autotext"/>
      </w:docPartObj>
    </w:sdtPr>
    <w:sdtContent>
      <w:sdt>
        <w:sdtPr>
          <w:id w:val="-1705238520"/>
          <w:docPartObj>
            <w:docPartGallery w:val="autotext"/>
          </w:docPartObj>
        </w:sdtPr>
        <w:sdtContent>
          <w:p w14:paraId="20F70377">
            <w:pPr>
              <w:pStyle w:val="2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</w:rPr>
              <w:fldChar w:fldCharType="end"/>
            </w:r>
          </w:p>
        </w:sdtContent>
      </w:sdt>
    </w:sdtContent>
  </w:sdt>
  <w:p w14:paraId="562026D5">
    <w:pPr>
      <w:pStyle w:val="2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VhNGJiMWVmZTg4ZjFhYWZhYWFiMzBkODkwYWRkZmUifQ=="/>
  </w:docVars>
  <w:rsids>
    <w:rsidRoot w:val="0046769D"/>
    <w:rsid w:val="00023AF3"/>
    <w:rsid w:val="00110052"/>
    <w:rsid w:val="00382FAD"/>
    <w:rsid w:val="003A1986"/>
    <w:rsid w:val="0046769D"/>
    <w:rsid w:val="00487C48"/>
    <w:rsid w:val="00501C03"/>
    <w:rsid w:val="00576FF7"/>
    <w:rsid w:val="005C4B58"/>
    <w:rsid w:val="005D7F1B"/>
    <w:rsid w:val="005F0CE3"/>
    <w:rsid w:val="006E1465"/>
    <w:rsid w:val="007E18C9"/>
    <w:rsid w:val="00A22D01"/>
    <w:rsid w:val="00A31F88"/>
    <w:rsid w:val="00C966FD"/>
    <w:rsid w:val="00D20B05"/>
    <w:rsid w:val="00D86C30"/>
    <w:rsid w:val="00EE768E"/>
    <w:rsid w:val="0A622F41"/>
    <w:rsid w:val="0BD94E29"/>
    <w:rsid w:val="0BF27791"/>
    <w:rsid w:val="0D070278"/>
    <w:rsid w:val="0F956DB3"/>
    <w:rsid w:val="1153060E"/>
    <w:rsid w:val="11A81844"/>
    <w:rsid w:val="151150DF"/>
    <w:rsid w:val="1FF57696"/>
    <w:rsid w:val="21701DBE"/>
    <w:rsid w:val="2269088C"/>
    <w:rsid w:val="25B95991"/>
    <w:rsid w:val="284F0484"/>
    <w:rsid w:val="2D6706EB"/>
    <w:rsid w:val="314D19A6"/>
    <w:rsid w:val="3163500F"/>
    <w:rsid w:val="33F34B34"/>
    <w:rsid w:val="343F0FC8"/>
    <w:rsid w:val="370472B3"/>
    <w:rsid w:val="3CCC01C5"/>
    <w:rsid w:val="3DD560E2"/>
    <w:rsid w:val="41314D69"/>
    <w:rsid w:val="5127615E"/>
    <w:rsid w:val="54CE000A"/>
    <w:rsid w:val="64DE3731"/>
    <w:rsid w:val="671865BC"/>
    <w:rsid w:val="6C7E25F8"/>
    <w:rsid w:val="6E32177C"/>
    <w:rsid w:val="702F2FB2"/>
    <w:rsid w:val="72AE03A9"/>
    <w:rsid w:val="764A2DAE"/>
    <w:rsid w:val="769926E7"/>
    <w:rsid w:val="76B754D4"/>
    <w:rsid w:val="774C739C"/>
    <w:rsid w:val="774D01FB"/>
    <w:rsid w:val="78201591"/>
    <w:rsid w:val="789F2E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qFormat="1"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line number"/>
    <w:basedOn w:val="5"/>
    <w:qFormat/>
    <w:uiPriority w:val="0"/>
  </w:style>
  <w:style w:type="character" w:styleId="7">
    <w:name w:val="Hyperlink"/>
    <w:qFormat/>
    <w:uiPriority w:val="0"/>
    <w:rPr>
      <w:color w:val="0000FF"/>
      <w:u w:val="single"/>
    </w:rPr>
  </w:style>
  <w:style w:type="character" w:customStyle="1" w:styleId="8">
    <w:name w:val="页脚 字符"/>
    <w:basedOn w:val="5"/>
    <w:link w:val="2"/>
    <w:qFormat/>
    <w:uiPriority w:val="99"/>
    <w:rPr>
      <w:rFonts w:ascii="Calibri" w:hAnsi="Calibri"/>
      <w:kern w:val="2"/>
      <w:sz w:val="18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tiff"/><Relationship Id="rId7" Type="http://schemas.openxmlformats.org/officeDocument/2006/relationships/image" Target="media/image3.svg"/><Relationship Id="rId6" Type="http://schemas.openxmlformats.org/officeDocument/2006/relationships/image" Target="media/image2.png"/><Relationship Id="rId5" Type="http://schemas.openxmlformats.org/officeDocument/2006/relationships/image" Target="media/image1.tiff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233</Words>
  <Characters>1371</Characters>
  <Lines>16</Lines>
  <Paragraphs>4</Paragraphs>
  <TotalTime>6</TotalTime>
  <ScaleCrop>false</ScaleCrop>
  <LinksUpToDate>false</LinksUpToDate>
  <CharactersWithSpaces>1580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82337</dc:creator>
  <cp:lastModifiedBy>刘伟</cp:lastModifiedBy>
  <dcterms:modified xsi:type="dcterms:W3CDTF">2026-01-06T18:48:02Z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CBCC7962906A4D9CBED8D58F579577C5</vt:lpwstr>
  </property>
  <property fmtid="{D5CDD505-2E9C-101B-9397-08002B2CF9AE}" pid="4" name="KSOTemplateDocerSaveRecord">
    <vt:lpwstr>eyJoZGlkIjoiYTRlMThjNDViNWI4MDZkMTU1OTQzNTFhNzE1NWI5ZGYiLCJ1c2VySWQiOiIxNzMwNzgyMjcyIn0=</vt:lpwstr>
  </property>
</Properties>
</file>